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附件</w:t>
      </w:r>
      <w:r>
        <w:rPr>
          <w:rFonts w:hint="eastAsia"/>
          <w:b/>
          <w:bCs/>
          <w:sz w:val="18"/>
          <w:szCs w:val="18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内蒙古广播电视大学采购一批办公设备二次询价采购竞价明细</w:t>
      </w:r>
    </w:p>
    <w:tbl>
      <w:tblPr>
        <w:tblStyle w:val="3"/>
        <w:tblpPr w:leftFromText="180" w:rightFromText="180" w:vertAnchor="text" w:horzAnchor="page" w:tblpX="847" w:tblpY="919"/>
        <w:tblOverlap w:val="never"/>
        <w:tblW w:w="10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268"/>
        <w:gridCol w:w="664"/>
        <w:gridCol w:w="2775"/>
        <w:gridCol w:w="600"/>
        <w:gridCol w:w="646"/>
        <w:gridCol w:w="989"/>
        <w:gridCol w:w="935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采购名称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品牌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型号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竞价单价（元）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竞价总价（元）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惠普M126a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移动硬盘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联想移动硬盘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3.0,1T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台式电脑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联想(Lenovo)天逸510 Pro英特尔酷睿i5 个人商务台式电脑整机（i5-8400 8G 128G SSD+1T GT730 2G独显)23英寸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4999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4999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惠普M126a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惠普M126a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惠普M154nw（彩色激光打印机）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1980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1980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 Paperwhite4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亚马逊电子书阅读器KPW4纯平电子墨水书电子书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1480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1480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移动硬盘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联想移动硬盘F360S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280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280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一体机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惠普M1213FN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2100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2100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 （HP） DJ 5278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便携式扫描翻译笔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汉王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汉王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e典笔A30T语音版 扫描翻译笔电子词典翻译机WIFI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移动硬盘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联想移动硬盘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3.0,1T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移动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U盘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联想U盘 Type-c MU100 金属银色128GB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电子阅读器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Kindle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Kindle Paperwhite4亚马逊电子书阅读器KPW4纯平电子墨水书 电子书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1400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移动硬盘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联想（Lenovo）1TB USB3.0 移动硬盘 F308 2.5英寸 黑色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339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339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显示器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惠普（HP）24M 23.8英寸纤薄微边框IPS 低蓝光爱眼 电脑显示器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移动硬盘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联想移动硬盘F360S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U盘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联想U盘 Type-c MU100 金属银色128GB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 sprocket100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极米投影仪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极米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Play特别版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1700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1700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电子阅读器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 Paperwhite4亚马逊电子书阅读器KPW4纯平电子墨水书电子书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U盘（两个课题需分开开票）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联想U盘Type-c MU100金属银色128GB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联想小闲wifi优盘64G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笔记本电脑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联想(Lenovo)Ideapad720S 13.3英寸13.6mm超轻薄窄边商务笔记本电脑(I7-8550U 8G 256G SSD FHD IPS 1.1Kg)黑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7499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7499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电子阅读器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 Paperwhite4亚马逊电子书阅读器 KPW4纯平电子墨水书 电子书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惠普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惠普sprocket100 打印机 一台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联想（Lenovo）小闲wifi优盘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32G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白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色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199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398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硬盘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 (Lenovo) 1TB Type-c USB3.1 移动硬盘 固态(PSSD) PS1系列 黑色 元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 U盘 USB3.0、Type-c、MicroUSB三口金属商务优盘 银色 128GB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录音笔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爱国者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爱国者笔形录音笔（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r6688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2268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移动硬盘</w:t>
            </w:r>
          </w:p>
        </w:tc>
        <w:tc>
          <w:tcPr>
            <w:tcW w:w="664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联想</w:t>
            </w:r>
          </w:p>
        </w:tc>
        <w:tc>
          <w:tcPr>
            <w:tcW w:w="277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联想移动硬盘3.0,1t</w:t>
            </w:r>
          </w:p>
        </w:tc>
        <w:tc>
          <w:tcPr>
            <w:tcW w:w="60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646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935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</w:pPr>
          </w:p>
        </w:tc>
      </w:tr>
    </w:tbl>
    <w:tbl>
      <w:tblPr>
        <w:tblStyle w:val="3"/>
        <w:tblpPr w:leftFromText="180" w:rightFromText="180" w:vertAnchor="text" w:horzAnchor="page" w:tblpX="832" w:tblpY="17"/>
        <w:tblOverlap w:val="never"/>
        <w:tblW w:w="10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合计：肆万陆佰陆拾壹元整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40661元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</w:p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/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object>
          <v:shape id="_x0000_i1025" o:spt="75" type="#_x0000_t75" style="height:548.2pt;width:442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附件</w:t>
      </w:r>
      <w:r>
        <w:rPr>
          <w:rFonts w:hint="eastAsia"/>
          <w:b/>
          <w:bCs/>
          <w:sz w:val="18"/>
          <w:szCs w:val="18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28"/>
          <w:szCs w:val="44"/>
          <w:lang w:eastAsia="zh-CN"/>
        </w:rPr>
      </w:pPr>
      <w:r>
        <w:rPr>
          <w:rFonts w:hint="eastAsia"/>
          <w:b/>
          <w:bCs/>
          <w:sz w:val="28"/>
          <w:szCs w:val="44"/>
          <w:lang w:eastAsia="zh-CN"/>
        </w:rPr>
        <w:t>内蒙古广播电视大学采购一批办公设备二次询价采购报价单</w:t>
      </w:r>
    </w:p>
    <w:tbl>
      <w:tblPr>
        <w:tblStyle w:val="3"/>
        <w:tblpPr w:leftFromText="180" w:rightFromText="180" w:vertAnchor="text" w:horzAnchor="page" w:tblpX="1012" w:tblpY="74"/>
        <w:tblOverlap w:val="never"/>
        <w:tblW w:w="10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912"/>
        <w:gridCol w:w="960"/>
        <w:gridCol w:w="3210"/>
        <w:gridCol w:w="585"/>
        <w:gridCol w:w="465"/>
        <w:gridCol w:w="1050"/>
        <w:gridCol w:w="87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采购名称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品牌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型号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报价单价（元）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  <w:t>报价总价（元）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惠普M126a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移动硬盘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联想移动硬盘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3.0,1T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台式电脑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联想(Lenovo)天逸510 Pro英特尔酷睿i5 个人商务台式电脑整机（i5-8400 8G 128G SSD+1T GT730 2G独显)23英寸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惠普M126a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惠普M126a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惠普M154nw（彩色激光打印机）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 Paperwhite4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亚马逊电子书阅读器KPW4纯平电子墨水书电子书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移动硬盘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联想移动硬盘F360S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一体机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惠普M1213FN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 （HP） DJ 5278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便携式扫描翻译笔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汉王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汉王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e典笔A30T语音版 扫描翻译笔电子词典翻译机WIFI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移动硬盘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联想移动硬盘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3.0,1T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移动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U盘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联想U盘 Type-c MU100 金属银色128GB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电子阅读器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Kindle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Kindle Paperwhite4亚马逊电子书阅读器KPW4纯平电子墨水书 电子书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移动硬盘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联想（Lenovo）1TB USB3.0 移动硬盘 F308 2.5英寸 黑色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显示器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惠普（HP）24M 23.8英寸纤薄微边框IPS 低蓝光爱眼 电脑显示器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移动硬盘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联想移动硬盘F360S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U盘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联想U盘 Type-c MU100 金属银色128GB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惠普 sprocket100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极米投影仪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极米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Play特别版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电子阅读器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 Paperwhite4亚马逊电子书阅读器KPW4纯平电子墨水书电子书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U盘（两个课题需分开开票）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联想U盘Type-c MU100金属银色128GB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联想小闲wifi优盘64G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笔记本电脑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联想(Lenovo)Ideapad720S 13.3英寸13.6mm超轻薄窄边商务笔记本电脑(I7-8550U 8G 256G SSD FHD IPS 1.1Kg)黑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电子阅读器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Kindle Paperwhite4亚马逊电子书阅读器 KPW4纯平电子墨水书 电子书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打印机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惠普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惠普sprocket100 打印机 一台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联想（Lenovo）小闲wifi优盘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32G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白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色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硬盘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 (Lenovo) 1TB Type-c USB3.1 移动硬盘 固态(PSSD) PS1系列 黑色 元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优盘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联想 U盘 USB3.0、Type-c、MicroUSB三口金属商务优盘 银色 128GB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录音笔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爱国者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爱国者笔形录音笔（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r6688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1912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移动硬盘</w:t>
            </w:r>
          </w:p>
        </w:tc>
        <w:tc>
          <w:tcPr>
            <w:tcW w:w="96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联想</w:t>
            </w:r>
          </w:p>
        </w:tc>
        <w:tc>
          <w:tcPr>
            <w:tcW w:w="3210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联想移动硬盘3.0,1t</w:t>
            </w:r>
          </w:p>
        </w:tc>
        <w:tc>
          <w:tcPr>
            <w:tcW w:w="58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个</w:t>
            </w:r>
          </w:p>
        </w:tc>
        <w:tc>
          <w:tcPr>
            <w:tcW w:w="465" w:type="dxa"/>
            <w:vAlign w:val="center"/>
          </w:tcPr>
          <w:p>
            <w:pPr>
              <w:spacing w:line="350" w:lineRule="atLeast"/>
              <w:jc w:val="center"/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50" w:lineRule="atLeast"/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spacing w:line="350" w:lineRule="atLeast"/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</w:tr>
    </w:tbl>
    <w:tbl>
      <w:tblPr>
        <w:tblStyle w:val="3"/>
        <w:tblpPr w:leftFromText="180" w:rightFromText="180" w:vertAnchor="text" w:horzAnchor="page" w:tblpX="1012" w:tblpY="735"/>
        <w:tblOverlap w:val="never"/>
        <w:tblW w:w="10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合计：</w:t>
            </w:r>
            <w:r>
              <w:rPr>
                <w:rFonts w:hint="eastAsia"/>
                <w:b w:val="0"/>
                <w:b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    元</w:t>
            </w: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供应商名称（公章）</w:t>
      </w:r>
    </w:p>
    <w:p>
      <w:pPr>
        <w:jc w:val="left"/>
        <w:rPr>
          <w:rFonts w:hint="eastAsia"/>
          <w:b w:val="0"/>
          <w:bCs w:val="0"/>
          <w:sz w:val="24"/>
          <w:szCs w:val="40"/>
          <w:lang w:eastAsia="zh-CN"/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供应商代表（签字）：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0"/>
          <w:szCs w:val="20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24"/>
          <w:szCs w:val="40"/>
          <w:lang w:eastAsia="zh-CN"/>
        </w:rPr>
        <w:t>日期：</w:t>
      </w:r>
      <w:r>
        <w:rPr>
          <w:rFonts w:hint="eastAsia"/>
          <w:b w:val="0"/>
          <w:bCs w:val="0"/>
          <w:sz w:val="24"/>
          <w:szCs w:val="40"/>
          <w:lang w:val="en-US" w:eastAsia="zh-CN"/>
        </w:rPr>
        <w:t xml:space="preserve">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91222"/>
    <w:rsid w:val="62F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2019-10-11T08:37:00Z</dcterms:created>
  <dc:creator>清儿</dc:creator>
  <cp:lastModifiedBy>清儿</cp:lastModifiedBy>
  <dcterms:modified xsi:type="dcterms:W3CDTF">2019-10-11T08:37:45Z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